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4D90" w14:textId="7A827EF2" w:rsidR="00BA4DC2" w:rsidRPr="00480004" w:rsidRDefault="003F1BB0" w:rsidP="004800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142"/>
        <w:jc w:val="center"/>
      </w:pPr>
      <w:r>
        <w:rPr>
          <w:rFonts w:ascii="Calibri" w:eastAsia="Calibri" w:hAnsi="Calibri" w:cs="Calibri"/>
          <w:sz w:val="16"/>
          <w:szCs w:val="16"/>
        </w:rPr>
        <w:t>COMUNICATO STAMPA</w:t>
      </w:r>
    </w:p>
    <w:p w14:paraId="34370475" w14:textId="54FCA344" w:rsidR="00480004" w:rsidRPr="00480004" w:rsidRDefault="00480004" w:rsidP="00480004">
      <w:pPr>
        <w:spacing w:before="100" w:after="60"/>
        <w:jc w:val="center"/>
        <w:rPr>
          <w:color w:val="EE5484"/>
        </w:rPr>
      </w:pPr>
      <w:r w:rsidRPr="00480004">
        <w:rPr>
          <w:rFonts w:ascii="Calibri" w:eastAsia="Calibri" w:hAnsi="Calibri" w:cs="Calibri"/>
          <w:b/>
          <w:bCs/>
          <w:sz w:val="36"/>
          <w:szCs w:val="36"/>
        </w:rPr>
        <w:t>DISPONIBILE IN RADIO E IN DIGITALE</w:t>
      </w:r>
    </w:p>
    <w:p w14:paraId="3DB2CC27" w14:textId="77777777" w:rsidR="00480004" w:rsidRPr="00480004" w:rsidRDefault="00480004" w:rsidP="00480004">
      <w:pPr>
        <w:spacing w:before="100" w:after="60"/>
        <w:jc w:val="center"/>
        <w:rPr>
          <w:color w:val="EE5484"/>
          <w:sz w:val="4"/>
          <w:szCs w:val="4"/>
        </w:rPr>
      </w:pPr>
    </w:p>
    <w:p w14:paraId="0F4ED13B" w14:textId="77777777" w:rsidR="00480004" w:rsidRDefault="00480004" w:rsidP="00480004">
      <w:pPr>
        <w:spacing w:before="100" w:after="60"/>
        <w:jc w:val="center"/>
        <w:rPr>
          <w:rFonts w:ascii="Calibri" w:eastAsia="Calibri" w:hAnsi="Calibri" w:cs="Calibri"/>
          <w:b/>
          <w:bCs/>
          <w:i/>
          <w:iCs/>
          <w:color w:val="EE5484"/>
          <w:sz w:val="60"/>
          <w:szCs w:val="60"/>
        </w:rPr>
      </w:pPr>
      <w:r w:rsidRPr="00942BD4">
        <w:rPr>
          <w:rFonts w:ascii="Calibri" w:eastAsia="Calibri" w:hAnsi="Calibri" w:cs="Calibri"/>
          <w:b/>
          <w:bCs/>
          <w:i/>
          <w:iCs/>
          <w:color w:val="EE5484"/>
          <w:sz w:val="60"/>
          <w:szCs w:val="60"/>
        </w:rPr>
        <w:t>"FUIJA FUIJA (SLOW)"</w:t>
      </w:r>
    </w:p>
    <w:p w14:paraId="7B41A77B" w14:textId="77777777" w:rsidR="00480004" w:rsidRPr="00480004" w:rsidRDefault="00480004" w:rsidP="00480004">
      <w:pPr>
        <w:spacing w:before="100" w:after="60"/>
        <w:jc w:val="center"/>
        <w:rPr>
          <w:rFonts w:ascii="Calibri" w:eastAsia="Calibri" w:hAnsi="Calibri" w:cs="Calibri"/>
          <w:b/>
          <w:bCs/>
          <w:i/>
          <w:iCs/>
          <w:color w:val="EE5484"/>
          <w:sz w:val="4"/>
          <w:szCs w:val="4"/>
        </w:rPr>
      </w:pPr>
    </w:p>
    <w:p w14:paraId="36D1FFD0" w14:textId="6D538063" w:rsidR="00480004" w:rsidRPr="00480004" w:rsidRDefault="00480004" w:rsidP="00480004">
      <w:pPr>
        <w:spacing w:before="100"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480004">
        <w:rPr>
          <w:rFonts w:ascii="Calibri" w:eastAsia="Calibri" w:hAnsi="Calibri" w:cs="Calibri"/>
          <w:b/>
          <w:bCs/>
          <w:sz w:val="32"/>
          <w:szCs w:val="32"/>
        </w:rPr>
        <w:t xml:space="preserve"> SECONDO CAPITOLO DEL VIAGGIO DELLA CANTAUTRICE CALABRESE</w:t>
      </w:r>
    </w:p>
    <w:p w14:paraId="5439546A" w14:textId="765AD35E" w:rsidR="00480004" w:rsidRPr="00480004" w:rsidRDefault="00480004" w:rsidP="00480004">
      <w:pPr>
        <w:jc w:val="center"/>
        <w:rPr>
          <w:color w:val="EE5484"/>
        </w:rPr>
      </w:pPr>
      <w:r w:rsidRPr="008E0189">
        <w:rPr>
          <w:rFonts w:ascii="Calibri" w:eastAsia="Calibri" w:hAnsi="Calibri" w:cs="Calibri"/>
          <w:b/>
          <w:bCs/>
          <w:color w:val="EE5484"/>
          <w:sz w:val="72"/>
          <w:szCs w:val="72"/>
        </w:rPr>
        <w:t>YLENIA LUCISANO</w:t>
      </w:r>
      <w:r w:rsidR="00613462" w:rsidRPr="00613462">
        <w:t xml:space="preserve"> </w:t>
      </w:r>
    </w:p>
    <w:p w14:paraId="5ACE2547" w14:textId="77777777" w:rsidR="00897526" w:rsidRDefault="00480004" w:rsidP="00480004">
      <w:pPr>
        <w:spacing w:before="100"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480004">
        <w:rPr>
          <w:rFonts w:ascii="Calibri" w:eastAsia="Calibri" w:hAnsi="Calibri" w:cs="Calibri"/>
          <w:b/>
          <w:bCs/>
          <w:sz w:val="32"/>
          <w:szCs w:val="32"/>
        </w:rPr>
        <w:t xml:space="preserve">TRA ELETTRO FOLK, DIALETTO ROSSANESE </w:t>
      </w:r>
    </w:p>
    <w:p w14:paraId="4C1D8FBE" w14:textId="57DD2B2C" w:rsidR="00480004" w:rsidRPr="00480004" w:rsidRDefault="00480004" w:rsidP="00480004">
      <w:pPr>
        <w:spacing w:before="100"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480004">
        <w:rPr>
          <w:rFonts w:ascii="Calibri" w:eastAsia="Calibri" w:hAnsi="Calibri" w:cs="Calibri"/>
          <w:b/>
          <w:bCs/>
          <w:sz w:val="32"/>
          <w:szCs w:val="32"/>
        </w:rPr>
        <w:t>E IL DESIDERIO DI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Pr="00480004">
        <w:rPr>
          <w:rFonts w:ascii="Calibri" w:eastAsia="Calibri" w:hAnsi="Calibri" w:cs="Calibri"/>
          <w:b/>
          <w:bCs/>
          <w:sz w:val="32"/>
          <w:szCs w:val="32"/>
        </w:rPr>
        <w:t>RALLENTARE</w:t>
      </w:r>
    </w:p>
    <w:p w14:paraId="0BAC1300" w14:textId="77777777" w:rsidR="00942BD4" w:rsidRPr="00942BD4" w:rsidRDefault="00942BD4" w:rsidP="00942BD4">
      <w:pPr>
        <w:spacing w:before="100" w:after="60"/>
        <w:jc w:val="center"/>
        <w:rPr>
          <w:color w:val="EE5484"/>
          <w:sz w:val="12"/>
          <w:szCs w:val="12"/>
        </w:rPr>
      </w:pPr>
    </w:p>
    <w:p w14:paraId="156BA53A" w14:textId="68C0D0DA" w:rsidR="00613462" w:rsidRPr="00BF326B" w:rsidRDefault="00613462" w:rsidP="00613462">
      <w:pPr>
        <w:jc w:val="center"/>
        <w:rPr>
          <w:rFonts w:ascii="Calibri" w:eastAsia="Calibri" w:hAnsi="Calibri" w:cs="Calibri"/>
          <w:b/>
          <w:bCs/>
          <w:color w:val="EE5484"/>
          <w:sz w:val="52"/>
          <w:szCs w:val="52"/>
        </w:rPr>
      </w:pPr>
      <w:hyperlink r:id="rId5" w:history="1">
        <w:r w:rsidRPr="00BF326B">
          <w:rPr>
            <w:rFonts w:ascii="Calibri" w:hAnsi="Calibri" w:cs="Calibri"/>
            <w:b/>
            <w:bCs/>
            <w:color w:val="EE5484"/>
            <w:sz w:val="52"/>
            <w:szCs w:val="52"/>
          </w:rPr>
          <w:t>pirames.lnk.to</w:t>
        </w:r>
        <w:r w:rsidRPr="00BF326B">
          <w:rPr>
            <w:rFonts w:ascii="Calibri" w:hAnsi="Calibri" w:cs="Calibri"/>
            <w:b/>
            <w:bCs/>
            <w:color w:val="EE5484"/>
            <w:sz w:val="52"/>
            <w:szCs w:val="52"/>
          </w:rPr>
          <w:t>/</w:t>
        </w:r>
        <w:r w:rsidRPr="00BF326B">
          <w:rPr>
            <w:rFonts w:ascii="Calibri" w:hAnsi="Calibri" w:cs="Calibri"/>
            <w:b/>
            <w:bCs/>
            <w:color w:val="EE5484"/>
            <w:sz w:val="52"/>
            <w:szCs w:val="52"/>
          </w:rPr>
          <w:t>FuijaFuijaSlow</w:t>
        </w:r>
      </w:hyperlink>
    </w:p>
    <w:p w14:paraId="67231DD5" w14:textId="77777777" w:rsidR="00942BD4" w:rsidRPr="00942BD4" w:rsidRDefault="00942BD4">
      <w:pPr>
        <w:spacing w:after="240"/>
        <w:jc w:val="center"/>
        <w:rPr>
          <w:sz w:val="4"/>
          <w:szCs w:val="4"/>
        </w:rPr>
      </w:pPr>
    </w:p>
    <w:p w14:paraId="210A05F8" w14:textId="77777777" w:rsidR="00B109B8" w:rsidRDefault="003F1BB0">
      <w:pPr>
        <w:spacing w:before="60" w:after="60"/>
        <w:jc w:val="center"/>
      </w:pPr>
      <w:r>
        <w:rPr>
          <w:noProof/>
        </w:rPr>
        <w:drawing>
          <wp:inline distT="0" distB="0" distL="0" distR="0" wp14:anchorId="46F2D40A" wp14:editId="6CBD6124">
            <wp:extent cx="3448050" cy="3448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AF5D" w14:textId="77777777" w:rsidR="00C777B7" w:rsidRPr="002311FD" w:rsidRDefault="00C777B7">
      <w:pPr>
        <w:spacing w:before="60" w:after="60"/>
        <w:jc w:val="center"/>
        <w:rPr>
          <w:b/>
          <w:bCs/>
        </w:rPr>
      </w:pPr>
    </w:p>
    <w:p w14:paraId="175453B6" w14:textId="02F1E498" w:rsidR="002311FD" w:rsidRPr="00897526" w:rsidRDefault="002311FD" w:rsidP="00C777B7">
      <w:pPr>
        <w:spacing w:before="120" w:after="12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80004">
        <w:rPr>
          <w:rFonts w:ascii="Calibri" w:eastAsia="Calibri" w:hAnsi="Calibri" w:cs="Calibri"/>
          <w:b/>
          <w:bCs/>
          <w:sz w:val="24"/>
          <w:szCs w:val="24"/>
        </w:rPr>
        <w:t>Da</w:t>
      </w:r>
      <w:r w:rsidR="008435ED">
        <w:rPr>
          <w:rFonts w:ascii="Calibri" w:eastAsia="Calibri" w:hAnsi="Calibri" w:cs="Calibri"/>
          <w:b/>
          <w:bCs/>
          <w:sz w:val="24"/>
          <w:szCs w:val="24"/>
        </w:rPr>
        <w:t xml:space="preserve"> oggi,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 venerdì 4 settembre</w:t>
      </w:r>
      <w:r w:rsidR="008435ED">
        <w:rPr>
          <w:rFonts w:ascii="Calibri" w:eastAsia="Calibri" w:hAnsi="Calibri" w:cs="Calibri"/>
          <w:b/>
          <w:bCs/>
          <w:sz w:val="24"/>
          <w:szCs w:val="24"/>
        </w:rPr>
        <w:t>,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435ED">
        <w:rPr>
          <w:rFonts w:ascii="Calibri" w:eastAsia="Calibri" w:hAnsi="Calibri" w:cs="Calibri"/>
          <w:b/>
          <w:bCs/>
          <w:sz w:val="24"/>
          <w:szCs w:val="24"/>
        </w:rPr>
        <w:t>è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 disponibile in radio e in digitale </w:t>
      </w:r>
      <w:r w:rsidRPr="00480004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"</w:t>
      </w:r>
      <w:r w:rsidRPr="00480004">
        <w:rPr>
          <w:rFonts w:ascii="Calibri" w:eastAsia="Calibri" w:hAnsi="Calibri" w:cs="Calibri"/>
          <w:b/>
          <w:bCs/>
          <w:i/>
          <w:iCs/>
          <w:color w:val="EE5484"/>
          <w:sz w:val="24"/>
          <w:szCs w:val="24"/>
        </w:rPr>
        <w:t>Fuija Fuija (Slow)</w:t>
      </w:r>
      <w:r w:rsidRPr="00480004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"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, il nuovo brano della cantautrice calabrese </w:t>
      </w:r>
      <w:r w:rsidRPr="00480004">
        <w:rPr>
          <w:rFonts w:ascii="Calibri" w:eastAsia="Calibri" w:hAnsi="Calibri" w:cs="Calibri"/>
          <w:b/>
          <w:bCs/>
          <w:color w:val="EE5484"/>
          <w:sz w:val="24"/>
          <w:szCs w:val="24"/>
        </w:rPr>
        <w:t>Ylenia Lucisano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, secondo capitolo del </w:t>
      </w:r>
      <w:r w:rsidR="007C6C63">
        <w:rPr>
          <w:rFonts w:ascii="Calibri" w:eastAsia="Calibri" w:hAnsi="Calibri" w:cs="Calibri"/>
          <w:b/>
          <w:bCs/>
          <w:sz w:val="24"/>
          <w:szCs w:val="24"/>
        </w:rPr>
        <w:t xml:space="preserve">progetto 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>ethnotronico</w:t>
      </w:r>
      <w:r w:rsidR="0027462B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="0027462B" w:rsidRPr="0027462B">
        <w:rPr>
          <w:rFonts w:ascii="Calibri" w:eastAsia="Calibri" w:hAnsi="Calibri" w:cs="Calibri"/>
          <w:b/>
          <w:bCs/>
          <w:sz w:val="24"/>
          <w:szCs w:val="24"/>
        </w:rPr>
        <w:t>genere musicale che fonde le tradizioni musicali folkloristiche ed etniche con la produzione elettronica</w:t>
      </w:r>
      <w:r w:rsidR="0027462B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Pr="00480004">
        <w:rPr>
          <w:rFonts w:ascii="Calibri" w:eastAsia="Calibri" w:hAnsi="Calibri" w:cs="Calibri"/>
          <w:b/>
          <w:bCs/>
          <w:sz w:val="24"/>
          <w:szCs w:val="24"/>
        </w:rPr>
        <w:t xml:space="preserve">avviato </w:t>
      </w:r>
      <w:r w:rsidRPr="00897526">
        <w:rPr>
          <w:rFonts w:ascii="Calibri" w:eastAsia="Calibri" w:hAnsi="Calibri" w:cs="Calibri"/>
          <w:b/>
          <w:bCs/>
          <w:sz w:val="24"/>
          <w:szCs w:val="24"/>
        </w:rPr>
        <w:t xml:space="preserve">con </w:t>
      </w:r>
      <w:r w:rsidRPr="00897526">
        <w:rPr>
          <w:rFonts w:ascii="Calibri" w:eastAsia="Calibri" w:hAnsi="Calibri" w:cs="Calibri"/>
          <w:b/>
          <w:bCs/>
          <w:i/>
          <w:iCs/>
          <w:color w:val="EE5484"/>
          <w:sz w:val="24"/>
          <w:szCs w:val="24"/>
        </w:rPr>
        <w:t>"Terra Rossa"</w:t>
      </w:r>
      <w:r w:rsidRPr="00897526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2CD7AC48" w14:textId="743A269E" w:rsidR="00C97166" w:rsidRPr="00BA7642" w:rsidRDefault="002311FD" w:rsidP="00BA7642">
      <w:pPr>
        <w:spacing w:before="120" w:after="120"/>
        <w:jc w:val="both"/>
        <w:rPr>
          <w:rFonts w:ascii="Calibri" w:eastAsia="Calibri" w:hAnsi="Calibri" w:cs="Calibri"/>
          <w:sz w:val="24"/>
          <w:szCs w:val="24"/>
        </w:rPr>
      </w:pPr>
      <w:r w:rsidRPr="00897526">
        <w:rPr>
          <w:rFonts w:ascii="Calibri" w:eastAsia="Calibri" w:hAnsi="Calibri" w:cs="Calibri"/>
          <w:b/>
          <w:bCs/>
          <w:i/>
          <w:iCs/>
          <w:sz w:val="24"/>
          <w:szCs w:val="24"/>
        </w:rPr>
        <w:t>"Fuija Fuija (Slow)"</w:t>
      </w:r>
      <w:r w:rsidRPr="00897526">
        <w:rPr>
          <w:rFonts w:ascii="Calibri" w:eastAsia="Calibri" w:hAnsi="Calibri" w:cs="Calibri"/>
          <w:sz w:val="24"/>
          <w:szCs w:val="24"/>
        </w:rPr>
        <w:t xml:space="preserve"> </w:t>
      </w:r>
      <w:r w:rsidR="00EF51CE">
        <w:rPr>
          <w:rFonts w:ascii="Calibri" w:eastAsia="Calibri" w:hAnsi="Calibri" w:cs="Calibri"/>
          <w:sz w:val="24"/>
          <w:szCs w:val="24"/>
        </w:rPr>
        <w:t>scritto da Ylenia Lucisano,</w:t>
      </w:r>
      <w:r w:rsidRPr="00897526">
        <w:rPr>
          <w:rFonts w:ascii="Calibri" w:eastAsia="Calibri" w:hAnsi="Calibri" w:cs="Calibri"/>
          <w:sz w:val="24"/>
          <w:szCs w:val="24"/>
        </w:rPr>
        <w:t xml:space="preserve"> </w:t>
      </w:r>
      <w:r w:rsidRPr="00897526">
        <w:rPr>
          <w:rFonts w:ascii="Calibri" w:eastAsia="Calibri" w:hAnsi="Calibri" w:cs="Calibri"/>
          <w:b/>
          <w:bCs/>
          <w:sz w:val="24"/>
          <w:szCs w:val="24"/>
        </w:rPr>
        <w:t xml:space="preserve">prodotto da Gerolamo Sacco e pubblicato </w:t>
      </w:r>
      <w:r w:rsidR="00897526" w:rsidRPr="00897526">
        <w:rPr>
          <w:rFonts w:ascii="Calibri" w:eastAsia="Calibri" w:hAnsi="Calibri" w:cs="Calibri"/>
          <w:b/>
          <w:bCs/>
          <w:sz w:val="24"/>
          <w:szCs w:val="24"/>
        </w:rPr>
        <w:t>da</w:t>
      </w:r>
      <w:r w:rsidRPr="00897526">
        <w:rPr>
          <w:rFonts w:ascii="Calibri" w:eastAsia="Calibri" w:hAnsi="Calibri" w:cs="Calibri"/>
          <w:sz w:val="24"/>
          <w:szCs w:val="24"/>
        </w:rPr>
        <w:t xml:space="preserve"> </w:t>
      </w:r>
      <w:r w:rsidRPr="00897526">
        <w:rPr>
          <w:rFonts w:ascii="Calibri" w:eastAsia="Calibri" w:hAnsi="Calibri" w:cs="Calibri"/>
          <w:b/>
          <w:bCs/>
          <w:sz w:val="24"/>
          <w:szCs w:val="24"/>
        </w:rPr>
        <w:t>Miraloop</w:t>
      </w:r>
      <w:r w:rsidRPr="00897526">
        <w:rPr>
          <w:rFonts w:ascii="Calibri" w:eastAsia="Calibri" w:hAnsi="Calibri" w:cs="Calibri"/>
          <w:sz w:val="24"/>
          <w:szCs w:val="24"/>
        </w:rPr>
        <w:t xml:space="preserve">, con la distribuzione di </w:t>
      </w:r>
      <w:r w:rsidRPr="00897526">
        <w:rPr>
          <w:rFonts w:ascii="Calibri" w:eastAsia="Calibri" w:hAnsi="Calibri" w:cs="Calibri"/>
          <w:b/>
          <w:bCs/>
          <w:sz w:val="24"/>
          <w:szCs w:val="24"/>
        </w:rPr>
        <w:t>Pirames International</w:t>
      </w:r>
      <w:r w:rsidRPr="00897526">
        <w:rPr>
          <w:rFonts w:ascii="Calibri" w:eastAsia="Calibri" w:hAnsi="Calibri" w:cs="Calibri"/>
          <w:sz w:val="24"/>
          <w:szCs w:val="24"/>
        </w:rPr>
        <w:t>.</w:t>
      </w:r>
    </w:p>
    <w:p w14:paraId="3E0E1CA2" w14:textId="25124DA5" w:rsidR="00C97166" w:rsidRDefault="002311FD" w:rsidP="00BA4DC2">
      <w:pPr>
        <w:spacing w:before="120" w:after="120"/>
        <w:jc w:val="both"/>
        <w:rPr>
          <w:rFonts w:ascii="Calibri" w:eastAsia="Calibri" w:hAnsi="Calibri" w:cs="Calibri"/>
          <w:sz w:val="24"/>
          <w:szCs w:val="24"/>
        </w:rPr>
      </w:pPr>
      <w:r w:rsidRPr="002311FD">
        <w:rPr>
          <w:rFonts w:ascii="Calibri" w:eastAsia="Calibri" w:hAnsi="Calibri" w:cs="Calibri"/>
          <w:sz w:val="24"/>
          <w:szCs w:val="24"/>
        </w:rPr>
        <w:t>Il brano</w:t>
      </w:r>
      <w:r w:rsidR="00C97166">
        <w:rPr>
          <w:rFonts w:ascii="Calibri" w:eastAsia="Calibri" w:hAnsi="Calibri" w:cs="Calibri"/>
          <w:sz w:val="24"/>
          <w:szCs w:val="24"/>
        </w:rPr>
        <w:t xml:space="preserve">, fin dal titolo, </w:t>
      </w:r>
      <w:r w:rsidRPr="002311FD">
        <w:rPr>
          <w:rFonts w:ascii="Calibri" w:eastAsia="Calibri" w:hAnsi="Calibri" w:cs="Calibri"/>
          <w:sz w:val="24"/>
          <w:szCs w:val="24"/>
        </w:rPr>
        <w:t xml:space="preserve">racconta </w:t>
      </w:r>
      <w:r w:rsidR="00C97166">
        <w:rPr>
          <w:rFonts w:ascii="Calibri" w:eastAsia="Calibri" w:hAnsi="Calibri" w:cs="Calibri"/>
          <w:sz w:val="24"/>
          <w:szCs w:val="24"/>
        </w:rPr>
        <w:t xml:space="preserve">il conflitto interiore tra </w:t>
      </w:r>
      <w:r w:rsidRPr="002311FD">
        <w:rPr>
          <w:rFonts w:ascii="Calibri" w:eastAsia="Calibri" w:hAnsi="Calibri" w:cs="Calibri"/>
          <w:sz w:val="24"/>
          <w:szCs w:val="24"/>
        </w:rPr>
        <w:t>vive</w:t>
      </w:r>
      <w:r w:rsidR="00C97166">
        <w:rPr>
          <w:rFonts w:ascii="Calibri" w:eastAsia="Calibri" w:hAnsi="Calibri" w:cs="Calibri"/>
          <w:sz w:val="24"/>
          <w:szCs w:val="24"/>
        </w:rPr>
        <w:t>re alla perenne ricerca di qualcosa</w:t>
      </w:r>
      <w:r w:rsidRPr="002311FD">
        <w:rPr>
          <w:rFonts w:ascii="Calibri" w:eastAsia="Calibri" w:hAnsi="Calibri" w:cs="Calibri"/>
          <w:sz w:val="24"/>
          <w:szCs w:val="24"/>
        </w:rPr>
        <w:t xml:space="preserve"> e il desiderio di tornare a un ritmo più umano</w:t>
      </w:r>
      <w:r w:rsidR="0027462B">
        <w:rPr>
          <w:rFonts w:ascii="Calibri" w:eastAsia="Calibri" w:hAnsi="Calibri" w:cs="Calibri"/>
          <w:sz w:val="24"/>
          <w:szCs w:val="24"/>
        </w:rPr>
        <w:t>.</w:t>
      </w:r>
    </w:p>
    <w:p w14:paraId="2ADB2200" w14:textId="2039A75C" w:rsidR="00BA4DC2" w:rsidRPr="00480004" w:rsidRDefault="00C97166" w:rsidP="00BA4DC2">
      <w:pPr>
        <w:spacing w:before="12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311FD">
        <w:rPr>
          <w:rFonts w:ascii="Calibri" w:eastAsia="Calibri" w:hAnsi="Calibri" w:cs="Calibri"/>
          <w:sz w:val="24"/>
          <w:szCs w:val="24"/>
        </w:rPr>
        <w:t>“</w:t>
      </w:r>
      <w:r w:rsidR="00630840" w:rsidRPr="00BA7642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F</w:t>
      </w:r>
      <w:r w:rsidR="002311FD" w:rsidRPr="00BA7642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uija</w:t>
      </w:r>
      <w:r w:rsidR="002311FD">
        <w:rPr>
          <w:rFonts w:ascii="Calibri" w:eastAsia="Calibri" w:hAnsi="Calibri" w:cs="Calibri"/>
          <w:sz w:val="24"/>
          <w:szCs w:val="24"/>
        </w:rPr>
        <w:t>”, in rossanese</w:t>
      </w:r>
      <w:r w:rsidR="00897526">
        <w:rPr>
          <w:rFonts w:ascii="Calibri" w:eastAsia="Calibri" w:hAnsi="Calibri" w:cs="Calibri"/>
          <w:sz w:val="24"/>
          <w:szCs w:val="24"/>
        </w:rPr>
        <w:t xml:space="preserve"> – </w:t>
      </w:r>
      <w:r w:rsidR="00897526" w:rsidRPr="00897526">
        <w:rPr>
          <w:rFonts w:ascii="Calibri" w:eastAsia="Calibri" w:hAnsi="Calibri" w:cs="Calibri"/>
          <w:sz w:val="24"/>
          <w:szCs w:val="24"/>
        </w:rPr>
        <w:t>dialetto calabrese parlat</w:t>
      </w:r>
      <w:r w:rsidR="00897526">
        <w:rPr>
          <w:rFonts w:ascii="Calibri" w:eastAsia="Calibri" w:hAnsi="Calibri" w:cs="Calibri"/>
          <w:sz w:val="24"/>
          <w:szCs w:val="24"/>
        </w:rPr>
        <w:t xml:space="preserve">o a </w:t>
      </w:r>
      <w:r w:rsidR="00897526" w:rsidRPr="00897526">
        <w:rPr>
          <w:rFonts w:ascii="Calibri" w:eastAsia="Calibri" w:hAnsi="Calibri" w:cs="Calibri"/>
          <w:sz w:val="24"/>
          <w:szCs w:val="24"/>
        </w:rPr>
        <w:t>Rossan</w:t>
      </w:r>
      <w:r w:rsidR="00897526">
        <w:rPr>
          <w:rFonts w:ascii="Calibri" w:eastAsia="Calibri" w:hAnsi="Calibri" w:cs="Calibri"/>
          <w:sz w:val="24"/>
          <w:szCs w:val="24"/>
        </w:rPr>
        <w:t>o, città d’origine dell’artista –</w:t>
      </w:r>
      <w:r w:rsidR="002311FD">
        <w:rPr>
          <w:rFonts w:ascii="Calibri" w:eastAsia="Calibri" w:hAnsi="Calibri" w:cs="Calibri"/>
          <w:sz w:val="24"/>
          <w:szCs w:val="24"/>
        </w:rPr>
        <w:t xml:space="preserve"> significa “scappa” e </w:t>
      </w:r>
      <w:r w:rsidR="007434BA">
        <w:rPr>
          <w:rFonts w:ascii="Calibri" w:eastAsia="Calibri" w:hAnsi="Calibri" w:cs="Calibri"/>
          <w:sz w:val="24"/>
          <w:szCs w:val="24"/>
        </w:rPr>
        <w:t>rappresenta</w:t>
      </w:r>
      <w:r w:rsidR="002311FD">
        <w:rPr>
          <w:rFonts w:ascii="Calibri" w:eastAsia="Calibri" w:hAnsi="Calibri" w:cs="Calibri"/>
          <w:sz w:val="24"/>
          <w:szCs w:val="24"/>
        </w:rPr>
        <w:t xml:space="preserve"> </w:t>
      </w:r>
      <w:r w:rsidR="0080207D">
        <w:rPr>
          <w:rFonts w:ascii="Calibri" w:eastAsia="Calibri" w:hAnsi="Calibri" w:cs="Calibri"/>
          <w:sz w:val="24"/>
          <w:szCs w:val="24"/>
        </w:rPr>
        <w:t>quella spinta che porta</w:t>
      </w:r>
      <w:r w:rsidR="002311FD">
        <w:rPr>
          <w:rFonts w:ascii="Calibri" w:eastAsia="Calibri" w:hAnsi="Calibri" w:cs="Calibri"/>
          <w:sz w:val="24"/>
          <w:szCs w:val="24"/>
        </w:rPr>
        <w:t xml:space="preserve"> a rincorrere ogni impegno, ogni scadenza, ogni ambizione. “</w:t>
      </w:r>
      <w:r w:rsidR="002311FD">
        <w:rPr>
          <w:rFonts w:ascii="Calibri" w:eastAsia="Calibri" w:hAnsi="Calibri" w:cs="Calibri"/>
          <w:b/>
          <w:bCs/>
          <w:i/>
          <w:iCs/>
          <w:sz w:val="24"/>
          <w:szCs w:val="24"/>
        </w:rPr>
        <w:t>Slow</w:t>
      </w:r>
      <w:r w:rsidR="002311FD">
        <w:rPr>
          <w:rFonts w:ascii="Calibri" w:eastAsia="Calibri" w:hAnsi="Calibri" w:cs="Calibri"/>
          <w:sz w:val="24"/>
          <w:szCs w:val="24"/>
        </w:rPr>
        <w:t xml:space="preserve">” è </w:t>
      </w:r>
      <w:r w:rsidR="007434BA">
        <w:rPr>
          <w:rFonts w:ascii="Calibri" w:eastAsia="Calibri" w:hAnsi="Calibri" w:cs="Calibri"/>
          <w:sz w:val="24"/>
          <w:szCs w:val="24"/>
        </w:rPr>
        <w:t>l’opposto</w:t>
      </w:r>
      <w:r w:rsidR="002311FD">
        <w:rPr>
          <w:rFonts w:ascii="Calibri" w:eastAsia="Calibri" w:hAnsi="Calibri" w:cs="Calibri"/>
          <w:sz w:val="24"/>
          <w:szCs w:val="24"/>
        </w:rPr>
        <w:t xml:space="preserve">: </w:t>
      </w:r>
      <w:r w:rsidR="005923A2">
        <w:rPr>
          <w:rFonts w:ascii="Calibri" w:eastAsia="Calibri" w:hAnsi="Calibri" w:cs="Calibri"/>
          <w:sz w:val="24"/>
          <w:szCs w:val="24"/>
        </w:rPr>
        <w:t>n</w:t>
      </w:r>
      <w:r w:rsidR="002311FD">
        <w:rPr>
          <w:rFonts w:ascii="Calibri" w:eastAsia="Calibri" w:hAnsi="Calibri" w:cs="Calibri"/>
          <w:sz w:val="24"/>
          <w:szCs w:val="24"/>
        </w:rPr>
        <w:t xml:space="preserve">on un inno all’inattività, ma un invito a </w:t>
      </w:r>
      <w:r w:rsidR="005923A2">
        <w:rPr>
          <w:rFonts w:ascii="Calibri" w:eastAsia="Calibri" w:hAnsi="Calibri" w:cs="Calibri"/>
          <w:sz w:val="24"/>
          <w:szCs w:val="24"/>
        </w:rPr>
        <w:t xml:space="preserve">rallentare e a </w:t>
      </w:r>
      <w:r w:rsidR="002311FD">
        <w:rPr>
          <w:rFonts w:ascii="Calibri" w:eastAsia="Calibri" w:hAnsi="Calibri" w:cs="Calibri"/>
          <w:sz w:val="24"/>
          <w:szCs w:val="24"/>
        </w:rPr>
        <w:t xml:space="preserve">vivere con più profondità e </w:t>
      </w:r>
      <w:r w:rsidR="005923A2">
        <w:rPr>
          <w:rFonts w:ascii="Calibri" w:eastAsia="Calibri" w:hAnsi="Calibri" w:cs="Calibri"/>
          <w:sz w:val="24"/>
          <w:szCs w:val="24"/>
        </w:rPr>
        <w:t>intensità</w:t>
      </w:r>
      <w:r w:rsidR="00C41977">
        <w:rPr>
          <w:rFonts w:ascii="Calibri" w:eastAsia="Calibri" w:hAnsi="Calibri" w:cs="Calibri"/>
          <w:sz w:val="24"/>
          <w:szCs w:val="24"/>
        </w:rPr>
        <w:t>, rallentando ma senza mai smettere di camminare</w:t>
      </w:r>
    </w:p>
    <w:p w14:paraId="3D2AD6E0" w14:textId="0DDDFA0E" w:rsidR="00BA7642" w:rsidRDefault="003F1BB0" w:rsidP="00BA4DC2">
      <w:pPr>
        <w:spacing w:before="12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«Fuija fuija è quella voc</w:t>
      </w:r>
      <w:r w:rsidR="00B23204">
        <w:rPr>
          <w:rFonts w:ascii="Calibri" w:eastAsia="Calibri" w:hAnsi="Calibri" w:cs="Calibri"/>
          <w:i/>
          <w:iCs/>
          <w:sz w:val="24"/>
          <w:szCs w:val="24"/>
        </w:rPr>
        <w:t>e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nella testa che ti dice di correre, di fare sempre di più, come se il tuo valore dipendesse da quanto hai piena l’agenda. Slow è la coscienza</w:t>
      </w:r>
      <w:r w:rsidR="00B23204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80207D">
        <w:rPr>
          <w:rFonts w:ascii="Calibri" w:eastAsia="Calibri" w:hAnsi="Calibri" w:cs="Calibri"/>
          <w:i/>
          <w:iCs/>
          <w:sz w:val="24"/>
          <w:szCs w:val="24"/>
        </w:rPr>
        <w:t>quando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ti ricorda che non c’è fretta, </w:t>
      </w:r>
      <w:r w:rsidR="0080207D">
        <w:rPr>
          <w:rFonts w:ascii="Calibri" w:eastAsia="Calibri" w:hAnsi="Calibri" w:cs="Calibri"/>
          <w:i/>
          <w:iCs/>
          <w:sz w:val="24"/>
          <w:szCs w:val="24"/>
        </w:rPr>
        <w:lastRenderedPageBreak/>
        <w:t>p</w:t>
      </w:r>
      <w:r>
        <w:rPr>
          <w:rFonts w:ascii="Calibri" w:eastAsia="Calibri" w:hAnsi="Calibri" w:cs="Calibri"/>
          <w:i/>
          <w:iCs/>
          <w:sz w:val="24"/>
          <w:szCs w:val="24"/>
        </w:rPr>
        <w:t>e</w:t>
      </w:r>
      <w:r w:rsidR="0080207D">
        <w:rPr>
          <w:rFonts w:ascii="Calibri" w:eastAsia="Calibri" w:hAnsi="Calibri" w:cs="Calibri"/>
          <w:i/>
          <w:iCs/>
          <w:sz w:val="24"/>
          <w:szCs w:val="24"/>
        </w:rPr>
        <w:t>rchè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tutto arriva al momento giusto </w:t>
      </w:r>
      <w:r w:rsidRPr="00C777B7">
        <w:rPr>
          <w:rFonts w:ascii="Calibri" w:eastAsia="Calibri" w:hAnsi="Calibri" w:cs="Calibri"/>
          <w:b/>
          <w:bCs/>
          <w:sz w:val="24"/>
          <w:szCs w:val="24"/>
        </w:rPr>
        <w:t>— racconta Ylenia Lucisano —</w:t>
      </w:r>
      <w:r w:rsidR="00B23204">
        <w:rPr>
          <w:rFonts w:ascii="Calibri" w:eastAsia="Calibri" w:hAnsi="Calibri" w:cs="Calibri"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i/>
          <w:iCs/>
          <w:sz w:val="24"/>
          <w:szCs w:val="24"/>
        </w:rPr>
        <w:t>Ho scritto questa canzone in un momento della mia vita in cui stavo progettando il mio trasferimento da Milano verso il Sud: il dialetto rossanese è diventato l’unica lingua abbastanza vera per dirmi che non si può scappare da se stessi»</w:t>
      </w:r>
    </w:p>
    <w:p w14:paraId="286EEE3E" w14:textId="77777777" w:rsidR="00BA7642" w:rsidRDefault="00BA7642" w:rsidP="00BA7642">
      <w:pPr>
        <w:jc w:val="both"/>
      </w:pPr>
    </w:p>
    <w:p w14:paraId="42B69B56" w14:textId="44EB284E" w:rsidR="00BA7642" w:rsidRPr="00BA7642" w:rsidRDefault="00BA7642" w:rsidP="00BA764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Pr="008E0189">
        <w:rPr>
          <w:rFonts w:ascii="Calibri" w:eastAsia="Calibri" w:hAnsi="Calibri" w:cs="Calibri"/>
          <w:b/>
          <w:bCs/>
          <w:i/>
          <w:iCs/>
          <w:color w:val="EE5484"/>
          <w:sz w:val="24"/>
          <w:szCs w:val="24"/>
        </w:rPr>
        <w:t>Fuija Fuija (Slow)</w:t>
      </w:r>
      <w:r>
        <w:rPr>
          <w:rFonts w:ascii="Calibri" w:eastAsia="Calibri" w:hAnsi="Calibri" w:cs="Calibri"/>
          <w:sz w:val="24"/>
          <w:szCs w:val="24"/>
        </w:rPr>
        <w:t xml:space="preserve">” </w:t>
      </w:r>
      <w:r w:rsidRPr="00BA7642">
        <w:rPr>
          <w:rFonts w:ascii="Calibri" w:eastAsia="Calibri" w:hAnsi="Calibri" w:cs="Calibri"/>
          <w:sz w:val="24"/>
          <w:szCs w:val="24"/>
        </w:rPr>
        <w:t>nasce dal bisogno di ricominciare a dare valore al proprio</w:t>
      </w:r>
      <w:r>
        <w:rPr>
          <w:rFonts w:ascii="Calibri" w:eastAsia="Calibri" w:hAnsi="Calibri" w:cs="Calibri"/>
          <w:sz w:val="24"/>
          <w:szCs w:val="24"/>
        </w:rPr>
        <w:t xml:space="preserve"> tempo, d</w:t>
      </w:r>
      <w:r w:rsidRPr="00BA7642">
        <w:rPr>
          <w:rFonts w:ascii="Calibri" w:eastAsia="Calibri" w:hAnsi="Calibri" w:cs="Calibri"/>
          <w:sz w:val="24"/>
          <w:szCs w:val="24"/>
        </w:rPr>
        <w:t xml:space="preserve">alla necessità di </w:t>
      </w:r>
      <w:r w:rsidR="00CD1438">
        <w:rPr>
          <w:rFonts w:ascii="Calibri" w:eastAsia="Calibri" w:hAnsi="Calibri" w:cs="Calibri"/>
          <w:sz w:val="24"/>
          <w:szCs w:val="24"/>
        </w:rPr>
        <w:t>concedersi</w:t>
      </w:r>
      <w:r w:rsidRPr="00BA7642">
        <w:rPr>
          <w:rFonts w:ascii="Calibri" w:eastAsia="Calibri" w:hAnsi="Calibri" w:cs="Calibri"/>
          <w:sz w:val="24"/>
          <w:szCs w:val="24"/>
        </w:rPr>
        <w:t xml:space="preserve">, tra un impegno e l’altro, </w:t>
      </w:r>
      <w:r w:rsidR="00CD1438">
        <w:rPr>
          <w:rFonts w:ascii="Calibri" w:eastAsia="Calibri" w:hAnsi="Calibri" w:cs="Calibri"/>
          <w:sz w:val="24"/>
          <w:szCs w:val="24"/>
        </w:rPr>
        <w:t>il lusso di</w:t>
      </w:r>
      <w:r w:rsidRPr="00BA7642">
        <w:rPr>
          <w:rFonts w:ascii="Calibri" w:eastAsia="Calibri" w:hAnsi="Calibri" w:cs="Calibri"/>
          <w:sz w:val="24"/>
          <w:szCs w:val="24"/>
        </w:rPr>
        <w:t xml:space="preserve"> fermarsi a guardare un tramonto. </w:t>
      </w:r>
    </w:p>
    <w:p w14:paraId="7B2C5830" w14:textId="5ED63336" w:rsidR="005923A2" w:rsidRDefault="00C41977" w:rsidP="005923A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3F1BB0">
        <w:rPr>
          <w:rFonts w:ascii="Calibri" w:eastAsia="Calibri" w:hAnsi="Calibri" w:cs="Calibri"/>
          <w:sz w:val="24"/>
          <w:szCs w:val="24"/>
        </w:rPr>
        <w:t xml:space="preserve">Come </w:t>
      </w:r>
      <w:r w:rsidR="007434BA">
        <w:rPr>
          <w:rFonts w:ascii="Calibri" w:eastAsia="Calibri" w:hAnsi="Calibri" w:cs="Calibri"/>
          <w:sz w:val="24"/>
          <w:szCs w:val="24"/>
        </w:rPr>
        <w:t xml:space="preserve">nel precedente brano </w:t>
      </w:r>
      <w:r w:rsidR="003F1BB0">
        <w:rPr>
          <w:rFonts w:ascii="Calibri" w:eastAsia="Calibri" w:hAnsi="Calibri" w:cs="Calibri"/>
          <w:sz w:val="24"/>
          <w:szCs w:val="24"/>
        </w:rPr>
        <w:t>“</w:t>
      </w:r>
      <w:r w:rsidR="003F1BB0">
        <w:rPr>
          <w:rFonts w:ascii="Calibri" w:eastAsia="Calibri" w:hAnsi="Calibri" w:cs="Calibri"/>
          <w:b/>
          <w:bCs/>
          <w:i/>
          <w:iCs/>
          <w:sz w:val="24"/>
          <w:szCs w:val="24"/>
        </w:rPr>
        <w:t>Terra Rossa</w:t>
      </w:r>
      <w:r w:rsidR="003F1BB0">
        <w:rPr>
          <w:rFonts w:ascii="Calibri" w:eastAsia="Calibri" w:hAnsi="Calibri" w:cs="Calibri"/>
          <w:sz w:val="24"/>
          <w:szCs w:val="24"/>
        </w:rPr>
        <w:t xml:space="preserve">”, </w:t>
      </w:r>
      <w:r w:rsidR="003F1BB0" w:rsidRPr="007434BA">
        <w:rPr>
          <w:rFonts w:ascii="Calibri" w:eastAsia="Calibri" w:hAnsi="Calibri" w:cs="Calibri"/>
          <w:b/>
          <w:bCs/>
          <w:sz w:val="24"/>
          <w:szCs w:val="24"/>
        </w:rPr>
        <w:t>il dialetto rossanese torna a essere per Ylenia Lucisano lo strumento più autentico per raccontarsi</w:t>
      </w:r>
      <w:r w:rsidR="003F1BB0">
        <w:rPr>
          <w:rFonts w:ascii="Calibri" w:eastAsia="Calibri" w:hAnsi="Calibri" w:cs="Calibri"/>
          <w:sz w:val="24"/>
          <w:szCs w:val="24"/>
        </w:rPr>
        <w:t>: nel verso “</w:t>
      </w:r>
      <w:r w:rsidR="003F1BB0">
        <w:rPr>
          <w:rFonts w:ascii="Calibri" w:eastAsia="Calibri" w:hAnsi="Calibri" w:cs="Calibri"/>
          <w:i/>
          <w:iCs/>
          <w:sz w:val="24"/>
          <w:szCs w:val="24"/>
        </w:rPr>
        <w:t>fuija fuija ma nu vul, fuija fuija ma po’ caij</w:t>
      </w:r>
      <w:r w:rsidR="003F1BB0">
        <w:rPr>
          <w:rFonts w:ascii="Calibri" w:eastAsia="Calibri" w:hAnsi="Calibri" w:cs="Calibri"/>
          <w:sz w:val="24"/>
          <w:szCs w:val="24"/>
        </w:rPr>
        <w:t>” prende forma la caduta che segue ogni rincorsa; in “</w:t>
      </w:r>
      <w:r w:rsidR="003F1BB0">
        <w:rPr>
          <w:rFonts w:ascii="Calibri" w:eastAsia="Calibri" w:hAnsi="Calibri" w:cs="Calibri"/>
          <w:i/>
          <w:iCs/>
          <w:sz w:val="24"/>
          <w:szCs w:val="24"/>
        </w:rPr>
        <w:t>fuija fuija e nu pozz scappar</w:t>
      </w:r>
      <w:r w:rsidR="003F1BB0">
        <w:rPr>
          <w:rFonts w:ascii="Calibri" w:eastAsia="Calibri" w:hAnsi="Calibri" w:cs="Calibri"/>
          <w:sz w:val="24"/>
          <w:szCs w:val="24"/>
        </w:rPr>
        <w:t>” la consapevolezza</w:t>
      </w:r>
      <w:r w:rsidR="00942BD4">
        <w:rPr>
          <w:rFonts w:ascii="Calibri" w:eastAsia="Calibri" w:hAnsi="Calibri" w:cs="Calibri"/>
          <w:sz w:val="24"/>
          <w:szCs w:val="24"/>
        </w:rPr>
        <w:t xml:space="preserve"> che </w:t>
      </w:r>
      <w:r w:rsidR="00B23204">
        <w:rPr>
          <w:rFonts w:ascii="Calibri" w:eastAsia="Calibri" w:hAnsi="Calibri" w:cs="Calibri"/>
          <w:sz w:val="24"/>
          <w:szCs w:val="24"/>
        </w:rPr>
        <w:t xml:space="preserve">quella corsa </w:t>
      </w:r>
      <w:r w:rsidR="00942BD4">
        <w:rPr>
          <w:rFonts w:ascii="Calibri" w:eastAsia="Calibri" w:hAnsi="Calibri" w:cs="Calibri"/>
          <w:sz w:val="24"/>
          <w:szCs w:val="24"/>
        </w:rPr>
        <w:t xml:space="preserve">costante </w:t>
      </w:r>
      <w:r w:rsidR="00B23204">
        <w:rPr>
          <w:rFonts w:ascii="Calibri" w:eastAsia="Calibri" w:hAnsi="Calibri" w:cs="Calibri"/>
          <w:sz w:val="24"/>
          <w:szCs w:val="24"/>
        </w:rPr>
        <w:t>è anche</w:t>
      </w:r>
      <w:r w:rsidR="00942BD4">
        <w:rPr>
          <w:rFonts w:ascii="Calibri" w:eastAsia="Calibri" w:hAnsi="Calibri" w:cs="Calibri"/>
          <w:sz w:val="24"/>
          <w:szCs w:val="24"/>
        </w:rPr>
        <w:t xml:space="preserve"> </w:t>
      </w:r>
      <w:r w:rsidR="00B23204">
        <w:rPr>
          <w:rFonts w:ascii="Calibri" w:eastAsia="Calibri" w:hAnsi="Calibri" w:cs="Calibri"/>
          <w:sz w:val="24"/>
          <w:szCs w:val="24"/>
        </w:rPr>
        <w:t xml:space="preserve">un </w:t>
      </w:r>
      <w:r w:rsidR="00942BD4">
        <w:rPr>
          <w:rFonts w:ascii="Calibri" w:eastAsia="Calibri" w:hAnsi="Calibri" w:cs="Calibri"/>
          <w:sz w:val="24"/>
          <w:szCs w:val="24"/>
        </w:rPr>
        <w:t>tentativo di fuga da se stessi</w:t>
      </w:r>
      <w:r w:rsidR="003F1BB0">
        <w:rPr>
          <w:rFonts w:ascii="Calibri" w:eastAsia="Calibri" w:hAnsi="Calibri" w:cs="Calibri"/>
          <w:sz w:val="24"/>
          <w:szCs w:val="24"/>
        </w:rPr>
        <w:t xml:space="preserve">. </w:t>
      </w:r>
    </w:p>
    <w:p w14:paraId="5B661FA1" w14:textId="3C073295" w:rsidR="00B109B8" w:rsidRDefault="003F1BB0" w:rsidP="005923A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Una scelta identitaria</w:t>
      </w:r>
      <w:r w:rsidR="0080207D">
        <w:rPr>
          <w:rFonts w:ascii="Calibri" w:eastAsia="Calibri" w:hAnsi="Calibri" w:cs="Calibri"/>
          <w:sz w:val="24"/>
          <w:szCs w:val="24"/>
        </w:rPr>
        <w:t>, con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434BA">
        <w:rPr>
          <w:rFonts w:ascii="Calibri" w:eastAsia="Calibri" w:hAnsi="Calibri" w:cs="Calibri"/>
          <w:sz w:val="24"/>
          <w:szCs w:val="24"/>
        </w:rPr>
        <w:t>il dialetto</w:t>
      </w:r>
      <w:r w:rsidR="0080207D" w:rsidRPr="007434BA">
        <w:rPr>
          <w:rFonts w:ascii="Calibri" w:eastAsia="Calibri" w:hAnsi="Calibri" w:cs="Calibri"/>
          <w:sz w:val="24"/>
          <w:szCs w:val="24"/>
        </w:rPr>
        <w:t xml:space="preserve"> come</w:t>
      </w:r>
      <w:r w:rsidRPr="007434BA">
        <w:rPr>
          <w:rFonts w:ascii="Calibri" w:eastAsia="Calibri" w:hAnsi="Calibri" w:cs="Calibri"/>
          <w:sz w:val="24"/>
          <w:szCs w:val="24"/>
        </w:rPr>
        <w:t xml:space="preserve"> lingua della verità, capace di parlare a un pubblico ampio senza perdere radicamento e riconoscibilità.</w:t>
      </w:r>
    </w:p>
    <w:p w14:paraId="2C184143" w14:textId="77777777" w:rsidR="005923A2" w:rsidRDefault="005923A2" w:rsidP="005923A2">
      <w:pPr>
        <w:jc w:val="both"/>
      </w:pPr>
    </w:p>
    <w:p w14:paraId="3BF28169" w14:textId="5745A0B5" w:rsidR="00BA4DC2" w:rsidRDefault="003F1BB0" w:rsidP="00417CD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Ylenia Lucisano</w:t>
      </w:r>
      <w:r>
        <w:rPr>
          <w:rFonts w:ascii="Calibri" w:eastAsia="Calibri" w:hAnsi="Calibri" w:cs="Calibri"/>
          <w:sz w:val="24"/>
          <w:szCs w:val="24"/>
        </w:rPr>
        <w:t xml:space="preserve"> è una cantautrice calabrese che trasforma le proprie radici in un linguaggio musicale contemporaneo e autentico, capace di muoversi tra la tradizione della canzone d’autore italiana e sonorità più contemporanee. Il suo ingresso ufficiale nel panorama musicale italiano avviene nel </w:t>
      </w:r>
      <w:r>
        <w:rPr>
          <w:rFonts w:ascii="Calibri" w:eastAsia="Calibri" w:hAnsi="Calibri" w:cs="Calibri"/>
          <w:b/>
          <w:bCs/>
          <w:sz w:val="24"/>
          <w:szCs w:val="24"/>
        </w:rPr>
        <w:t>2013</w:t>
      </w:r>
      <w:r>
        <w:rPr>
          <w:rFonts w:ascii="Calibri" w:eastAsia="Calibri" w:hAnsi="Calibri" w:cs="Calibri"/>
          <w:sz w:val="24"/>
          <w:szCs w:val="24"/>
        </w:rPr>
        <w:t xml:space="preserve"> con il singolo d’esordio “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Quando non c’eri</w:t>
      </w:r>
      <w:r>
        <w:rPr>
          <w:rFonts w:ascii="Calibri" w:eastAsia="Calibri" w:hAnsi="Calibri" w:cs="Calibri"/>
          <w:sz w:val="24"/>
          <w:szCs w:val="24"/>
        </w:rPr>
        <w:t xml:space="preserve">”, a cui segue nello stesso anno una delle prime grandi vetrine della sua carriera: il </w:t>
      </w:r>
      <w:r>
        <w:rPr>
          <w:rFonts w:ascii="Calibri" w:eastAsia="Calibri" w:hAnsi="Calibri" w:cs="Calibri"/>
          <w:b/>
          <w:bCs/>
          <w:sz w:val="24"/>
          <w:szCs w:val="24"/>
        </w:rPr>
        <w:t>Concerto di Natale di Roma</w:t>
      </w:r>
      <w:r>
        <w:rPr>
          <w:rFonts w:ascii="Calibri" w:eastAsia="Calibri" w:hAnsi="Calibri" w:cs="Calibri"/>
          <w:sz w:val="24"/>
          <w:szCs w:val="24"/>
        </w:rPr>
        <w:t xml:space="preserve">, trasmesso in prima serata su </w:t>
      </w:r>
      <w:r>
        <w:rPr>
          <w:rFonts w:ascii="Calibri" w:eastAsia="Calibri" w:hAnsi="Calibri" w:cs="Calibri"/>
          <w:b/>
          <w:bCs/>
          <w:sz w:val="24"/>
          <w:szCs w:val="24"/>
        </w:rPr>
        <w:t>Rai Due</w:t>
      </w:r>
      <w:r>
        <w:rPr>
          <w:rFonts w:ascii="Calibri" w:eastAsia="Calibri" w:hAnsi="Calibri" w:cs="Calibri"/>
          <w:sz w:val="24"/>
          <w:szCs w:val="24"/>
        </w:rPr>
        <w:t xml:space="preserve"> la sera della Vigilia, dove si esibisce accanto a grandi nomi della musica italiana e internazionale. L’anno successivo pubblica “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Movt Movt</w:t>
      </w:r>
      <w:r>
        <w:rPr>
          <w:rFonts w:ascii="Calibri" w:eastAsia="Calibri" w:hAnsi="Calibri" w:cs="Calibri"/>
          <w:sz w:val="24"/>
          <w:szCs w:val="24"/>
        </w:rPr>
        <w:t xml:space="preserve">”, il suo primo singolo in dialetto calabrese — un inno alla partenza e alla ricerca di sé — che le apre le porte del </w:t>
      </w:r>
      <w:r>
        <w:rPr>
          <w:rFonts w:ascii="Calibri" w:eastAsia="Calibri" w:hAnsi="Calibri" w:cs="Calibri"/>
          <w:b/>
          <w:bCs/>
          <w:sz w:val="24"/>
          <w:szCs w:val="24"/>
        </w:rPr>
        <w:t>Concerto del Primo Maggio 2015</w:t>
      </w:r>
      <w:r>
        <w:rPr>
          <w:rFonts w:ascii="Calibri" w:eastAsia="Calibri" w:hAnsi="Calibri" w:cs="Calibri"/>
          <w:sz w:val="24"/>
          <w:szCs w:val="24"/>
        </w:rPr>
        <w:t xml:space="preserve"> in Piazza San Giovanni a Roma. Il suo album d’esordio “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Piccolo Universo</w:t>
      </w:r>
      <w:r>
        <w:rPr>
          <w:rFonts w:ascii="Calibri" w:eastAsia="Calibri" w:hAnsi="Calibri" w:cs="Calibri"/>
          <w:sz w:val="24"/>
          <w:szCs w:val="24"/>
        </w:rPr>
        <w:t xml:space="preserve">” le vale il </w:t>
      </w:r>
      <w:r>
        <w:rPr>
          <w:rFonts w:ascii="Calibri" w:eastAsia="Calibri" w:hAnsi="Calibri" w:cs="Calibri"/>
          <w:b/>
          <w:bCs/>
          <w:sz w:val="24"/>
          <w:szCs w:val="24"/>
        </w:rPr>
        <w:t>Premio Lunezia 2014</w:t>
      </w:r>
      <w:r>
        <w:rPr>
          <w:rFonts w:ascii="Calibri" w:eastAsia="Calibri" w:hAnsi="Calibri" w:cs="Calibri"/>
          <w:sz w:val="24"/>
          <w:szCs w:val="24"/>
        </w:rPr>
        <w:t xml:space="preserve"> nella categoria Nuove Stelle, riconoscimento dedicato al valore letterario e musicale della canzone italiana. Nel </w:t>
      </w:r>
      <w:r>
        <w:rPr>
          <w:rFonts w:ascii="Calibri" w:eastAsia="Calibri" w:hAnsi="Calibri" w:cs="Calibri"/>
          <w:b/>
          <w:bCs/>
          <w:sz w:val="24"/>
          <w:szCs w:val="24"/>
        </w:rPr>
        <w:t>2016</w:t>
      </w:r>
      <w:r>
        <w:rPr>
          <w:rFonts w:ascii="Calibri" w:eastAsia="Calibri" w:hAnsi="Calibri" w:cs="Calibri"/>
          <w:sz w:val="24"/>
          <w:szCs w:val="24"/>
        </w:rPr>
        <w:t xml:space="preserve"> “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Riverbero</w:t>
      </w:r>
      <w:r>
        <w:rPr>
          <w:rFonts w:ascii="Calibri" w:eastAsia="Calibri" w:hAnsi="Calibri" w:cs="Calibri"/>
          <w:sz w:val="24"/>
          <w:szCs w:val="24"/>
        </w:rPr>
        <w:t xml:space="preserve">” conquista uno degli otto posti di </w:t>
      </w:r>
      <w:r>
        <w:rPr>
          <w:rFonts w:ascii="Calibri" w:eastAsia="Calibri" w:hAnsi="Calibri" w:cs="Calibri"/>
          <w:b/>
          <w:bCs/>
          <w:sz w:val="24"/>
          <w:szCs w:val="24"/>
        </w:rPr>
        <w:t>Area Sanremo</w:t>
      </w:r>
      <w:r>
        <w:rPr>
          <w:rFonts w:ascii="Calibri" w:eastAsia="Calibri" w:hAnsi="Calibri" w:cs="Calibri"/>
          <w:sz w:val="24"/>
          <w:szCs w:val="24"/>
        </w:rPr>
        <w:t xml:space="preserve">, consolidando la sua presenza nel panorama cantautorale nazionale. Nel </w:t>
      </w:r>
      <w:r>
        <w:rPr>
          <w:rFonts w:ascii="Calibri" w:eastAsia="Calibri" w:hAnsi="Calibri" w:cs="Calibri"/>
          <w:b/>
          <w:bCs/>
          <w:sz w:val="24"/>
          <w:szCs w:val="24"/>
        </w:rPr>
        <w:t>2018</w:t>
      </w:r>
      <w:r>
        <w:rPr>
          <w:rFonts w:ascii="Calibri" w:eastAsia="Calibri" w:hAnsi="Calibri" w:cs="Calibri"/>
          <w:sz w:val="24"/>
          <w:szCs w:val="24"/>
        </w:rPr>
        <w:t xml:space="preserve"> viene prodotta da </w:t>
      </w:r>
      <w:r>
        <w:rPr>
          <w:rFonts w:ascii="Calibri" w:eastAsia="Calibri" w:hAnsi="Calibri" w:cs="Calibri"/>
          <w:b/>
          <w:bCs/>
          <w:sz w:val="24"/>
          <w:szCs w:val="24"/>
        </w:rPr>
        <w:t>Taketo Gohara</w:t>
      </w:r>
      <w:r>
        <w:rPr>
          <w:rFonts w:ascii="Calibri" w:eastAsia="Calibri" w:hAnsi="Calibri" w:cs="Calibri"/>
          <w:sz w:val="24"/>
          <w:szCs w:val="24"/>
        </w:rPr>
        <w:t xml:space="preserve"> sotto </w:t>
      </w:r>
      <w:r>
        <w:rPr>
          <w:rFonts w:ascii="Calibri" w:eastAsia="Calibri" w:hAnsi="Calibri" w:cs="Calibri"/>
          <w:b/>
          <w:bCs/>
          <w:sz w:val="24"/>
          <w:szCs w:val="24"/>
        </w:rPr>
        <w:t>Virgin Records/Universal Music Italia</w:t>
      </w:r>
      <w:r>
        <w:rPr>
          <w:rFonts w:ascii="Calibri" w:eastAsia="Calibri" w:hAnsi="Calibri" w:cs="Calibri"/>
          <w:sz w:val="24"/>
          <w:szCs w:val="24"/>
        </w:rPr>
        <w:t xml:space="preserve">. Nel </w:t>
      </w:r>
      <w:r>
        <w:rPr>
          <w:rFonts w:ascii="Calibri" w:eastAsia="Calibri" w:hAnsi="Calibri" w:cs="Calibri"/>
          <w:b/>
          <w:bCs/>
          <w:sz w:val="24"/>
          <w:szCs w:val="24"/>
        </w:rPr>
        <w:t>2019</w:t>
      </w:r>
      <w:r>
        <w:rPr>
          <w:rFonts w:ascii="Calibri" w:eastAsia="Calibri" w:hAnsi="Calibri" w:cs="Calibri"/>
          <w:sz w:val="24"/>
          <w:szCs w:val="24"/>
        </w:rPr>
        <w:t xml:space="preserve"> torna sul palco del </w:t>
      </w:r>
      <w:r>
        <w:rPr>
          <w:rFonts w:ascii="Calibri" w:eastAsia="Calibri" w:hAnsi="Calibri" w:cs="Calibri"/>
          <w:b/>
          <w:bCs/>
          <w:sz w:val="24"/>
          <w:szCs w:val="24"/>
        </w:rPr>
        <w:t>Concerto del Primo Maggio a Roma</w:t>
      </w:r>
      <w:r>
        <w:rPr>
          <w:rFonts w:ascii="Calibri" w:eastAsia="Calibri" w:hAnsi="Calibri" w:cs="Calibri"/>
          <w:sz w:val="24"/>
          <w:szCs w:val="24"/>
        </w:rPr>
        <w:t xml:space="preserve"> per la seconda volta. Nel corso della sua carriera dal vivo apre i tour di </w:t>
      </w:r>
      <w:r>
        <w:rPr>
          <w:rFonts w:ascii="Calibri" w:eastAsia="Calibri" w:hAnsi="Calibri" w:cs="Calibri"/>
          <w:b/>
          <w:bCs/>
          <w:sz w:val="24"/>
          <w:szCs w:val="24"/>
        </w:rPr>
        <w:t>Francesco De Gregori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b/>
          <w:bCs/>
          <w:sz w:val="24"/>
          <w:szCs w:val="24"/>
        </w:rPr>
        <w:t>Roby Facchinetti</w:t>
      </w:r>
      <w:r>
        <w:rPr>
          <w:rFonts w:ascii="Calibri" w:eastAsia="Calibri" w:hAnsi="Calibri" w:cs="Calibri"/>
          <w:sz w:val="24"/>
          <w:szCs w:val="24"/>
        </w:rPr>
        <w:t xml:space="preserve">, si esibisce al </w:t>
      </w:r>
      <w:r>
        <w:rPr>
          <w:rFonts w:ascii="Calibri" w:eastAsia="Calibri" w:hAnsi="Calibri" w:cs="Calibri"/>
          <w:b/>
          <w:bCs/>
          <w:sz w:val="24"/>
          <w:szCs w:val="24"/>
        </w:rPr>
        <w:t>Ravello Festival</w:t>
      </w:r>
      <w:r>
        <w:rPr>
          <w:rFonts w:ascii="Calibri" w:eastAsia="Calibri" w:hAnsi="Calibri" w:cs="Calibri"/>
          <w:sz w:val="24"/>
          <w:szCs w:val="24"/>
        </w:rPr>
        <w:t xml:space="preserve">, al </w:t>
      </w:r>
      <w:r>
        <w:rPr>
          <w:rFonts w:ascii="Calibri" w:eastAsia="Calibri" w:hAnsi="Calibri" w:cs="Calibri"/>
          <w:b/>
          <w:bCs/>
          <w:sz w:val="24"/>
          <w:szCs w:val="24"/>
        </w:rPr>
        <w:t>Kaulonia Festival</w:t>
      </w:r>
      <w:r>
        <w:rPr>
          <w:rFonts w:ascii="Calibri" w:eastAsia="Calibri" w:hAnsi="Calibri" w:cs="Calibri"/>
          <w:sz w:val="24"/>
          <w:szCs w:val="24"/>
        </w:rPr>
        <w:t>, all’</w:t>
      </w:r>
      <w:r>
        <w:rPr>
          <w:rFonts w:ascii="Calibri" w:eastAsia="Calibri" w:hAnsi="Calibri" w:cs="Calibri"/>
          <w:b/>
          <w:bCs/>
          <w:sz w:val="24"/>
          <w:szCs w:val="24"/>
        </w:rPr>
        <w:t>Alcatraz di Milano</w:t>
      </w:r>
      <w:r>
        <w:rPr>
          <w:rFonts w:ascii="Calibri" w:eastAsia="Calibri" w:hAnsi="Calibri" w:cs="Calibri"/>
          <w:sz w:val="24"/>
          <w:szCs w:val="24"/>
        </w:rPr>
        <w:t xml:space="preserve"> durante il Soleterre Festival e sul palco dell’</w:t>
      </w:r>
      <w:r>
        <w:rPr>
          <w:rFonts w:ascii="Calibri" w:eastAsia="Calibri" w:hAnsi="Calibri" w:cs="Calibri"/>
          <w:b/>
          <w:bCs/>
          <w:sz w:val="24"/>
          <w:szCs w:val="24"/>
        </w:rPr>
        <w:t>Arena di Verona</w:t>
      </w:r>
      <w:r>
        <w:rPr>
          <w:rFonts w:ascii="Calibri" w:eastAsia="Calibri" w:hAnsi="Calibri" w:cs="Calibri"/>
          <w:sz w:val="24"/>
          <w:szCs w:val="24"/>
        </w:rPr>
        <w:t xml:space="preserve"> durante la finale del Festival Show. Vincitrice del </w:t>
      </w:r>
      <w:r>
        <w:rPr>
          <w:rFonts w:ascii="Calibri" w:eastAsia="Calibri" w:hAnsi="Calibri" w:cs="Calibri"/>
          <w:b/>
          <w:bCs/>
          <w:sz w:val="24"/>
          <w:szCs w:val="24"/>
        </w:rPr>
        <w:t>Capri Exploit Award</w:t>
      </w:r>
      <w:r>
        <w:rPr>
          <w:rFonts w:ascii="Calibri" w:eastAsia="Calibri" w:hAnsi="Calibri" w:cs="Calibri"/>
          <w:sz w:val="24"/>
          <w:szCs w:val="24"/>
        </w:rPr>
        <w:t xml:space="preserve">. Tra le collaborazioni autorali figurano nomi come </w:t>
      </w:r>
      <w:r>
        <w:rPr>
          <w:rFonts w:ascii="Calibri" w:eastAsia="Calibri" w:hAnsi="Calibri" w:cs="Calibri"/>
          <w:b/>
          <w:bCs/>
          <w:sz w:val="24"/>
          <w:szCs w:val="24"/>
        </w:rPr>
        <w:t>Pacifico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b/>
          <w:bCs/>
          <w:sz w:val="24"/>
          <w:szCs w:val="24"/>
        </w:rPr>
        <w:t>Zibba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b/>
          <w:bCs/>
          <w:sz w:val="24"/>
          <w:szCs w:val="24"/>
        </w:rPr>
        <w:t>Giuseppe Anastasi</w:t>
      </w:r>
      <w:r>
        <w:rPr>
          <w:rFonts w:ascii="Calibri" w:eastAsia="Calibri" w:hAnsi="Calibri" w:cs="Calibri"/>
          <w:sz w:val="24"/>
          <w:szCs w:val="24"/>
        </w:rPr>
        <w:t xml:space="preserve">. Nel </w:t>
      </w:r>
      <w:r>
        <w:rPr>
          <w:rFonts w:ascii="Calibri" w:eastAsia="Calibri" w:hAnsi="Calibri" w:cs="Calibri"/>
          <w:b/>
          <w:bCs/>
          <w:sz w:val="24"/>
          <w:szCs w:val="24"/>
        </w:rPr>
        <w:t>2026</w:t>
      </w:r>
      <w:r>
        <w:rPr>
          <w:rFonts w:ascii="Calibri" w:eastAsia="Calibri" w:hAnsi="Calibri" w:cs="Calibri"/>
          <w:sz w:val="24"/>
          <w:szCs w:val="24"/>
        </w:rPr>
        <w:t>, Ylenia torna con “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Terra Rossa</w:t>
      </w:r>
      <w:r>
        <w:rPr>
          <w:rFonts w:ascii="Calibri" w:eastAsia="Calibri" w:hAnsi="Calibri" w:cs="Calibri"/>
          <w:sz w:val="24"/>
          <w:szCs w:val="24"/>
        </w:rPr>
        <w:t>”, primo capitolo di un nuovo progetto ele</w:t>
      </w:r>
      <w:r w:rsidR="00EC4214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tro folk che segna il ritorno alle origini più profonde: la Calabria, il dialetto rossanese, la verità cruda di chi ha lasciato la propria terra e non ha mai smesso di portarla dentro.</w:t>
      </w:r>
    </w:p>
    <w:p w14:paraId="799EE51E" w14:textId="77777777" w:rsidR="00417CD6" w:rsidRPr="00417CD6" w:rsidRDefault="00417CD6" w:rsidP="00417CD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8A35B61" w14:textId="4BF521B0" w:rsidR="00BA4DC2" w:rsidRPr="00BA4DC2" w:rsidRDefault="00BA4DC2" w:rsidP="00BA4D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Arial" w:hAnsi="Calibri" w:cs="Calibri"/>
          <w:color w:val="1A1A1A"/>
          <w:sz w:val="24"/>
          <w:szCs w:val="24"/>
        </w:rPr>
      </w:pPr>
      <w:r>
        <w:rPr>
          <w:rFonts w:ascii="Calibri" w:eastAsia="Arial" w:hAnsi="Calibri" w:cs="Calibri"/>
          <w:color w:val="0563C1"/>
          <w:sz w:val="24"/>
          <w:szCs w:val="24"/>
          <w:u w:val="single"/>
        </w:rPr>
        <w:t>www.</w:t>
      </w:r>
      <w:hyperlink r:id="rId7" w:history="1">
        <w:r w:rsidRPr="00FC0903">
          <w:rPr>
            <w:rStyle w:val="Collegamentoipertestuale"/>
            <w:rFonts w:ascii="Calibri" w:eastAsia="Arial" w:hAnsi="Calibri" w:cs="Calibri"/>
            <w:sz w:val="24"/>
            <w:szCs w:val="24"/>
          </w:rPr>
          <w:t>youtube.com/@ylenialucisano</w:t>
        </w:r>
      </w:hyperlink>
    </w:p>
    <w:p w14:paraId="3DF5754D" w14:textId="5CFD319F" w:rsidR="00BA4DC2" w:rsidRPr="00BA4DC2" w:rsidRDefault="00BA4DC2" w:rsidP="00BA4D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Arial" w:hAnsi="Calibri" w:cs="Calibri"/>
          <w:color w:val="1A1A1A"/>
          <w:sz w:val="24"/>
          <w:szCs w:val="24"/>
        </w:rPr>
      </w:pPr>
      <w:hyperlink r:id="rId8" w:history="1">
        <w:r w:rsidRPr="00FC0903">
          <w:rPr>
            <w:rStyle w:val="Collegamentoipertestuale"/>
            <w:rFonts w:ascii="Calibri" w:eastAsia="Arial" w:hAnsi="Calibri" w:cs="Calibri"/>
            <w:sz w:val="24"/>
            <w:szCs w:val="24"/>
          </w:rPr>
          <w:t>www.instagram.com/ylenialucisano/</w:t>
        </w:r>
      </w:hyperlink>
    </w:p>
    <w:p w14:paraId="0CA1D561" w14:textId="35BF2D97" w:rsidR="00BA4DC2" w:rsidRPr="00BA4DC2" w:rsidRDefault="00BA4DC2" w:rsidP="00BA4D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Arial" w:hAnsi="Calibri" w:cs="Calibri"/>
          <w:color w:val="1A1A1A"/>
          <w:sz w:val="24"/>
          <w:szCs w:val="24"/>
        </w:rPr>
      </w:pPr>
      <w:hyperlink r:id="rId9" w:history="1">
        <w:r w:rsidRPr="00FC0903">
          <w:rPr>
            <w:rStyle w:val="Collegamentoipertestuale"/>
            <w:rFonts w:ascii="Calibri" w:eastAsia="Arial" w:hAnsi="Calibri" w:cs="Calibri"/>
            <w:sz w:val="24"/>
            <w:szCs w:val="24"/>
          </w:rPr>
          <w:t>www.facebook.com/YleniaLucisanoOfficial</w:t>
        </w:r>
      </w:hyperlink>
    </w:p>
    <w:p w14:paraId="009E8FE6" w14:textId="1A7590C4" w:rsidR="00BA4DC2" w:rsidRPr="00EF51CE" w:rsidRDefault="00BA4DC2" w:rsidP="00BA4D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Arial" w:hAnsi="Calibri" w:cs="Calibri"/>
          <w:color w:val="0563C1"/>
          <w:sz w:val="24"/>
          <w:szCs w:val="24"/>
          <w:u w:val="single"/>
        </w:rPr>
      </w:pPr>
      <w:hyperlink r:id="rId10" w:history="1">
        <w:r w:rsidRPr="00EF51CE">
          <w:rPr>
            <w:rStyle w:val="Collegamentoipertestuale"/>
            <w:rFonts w:ascii="Calibri" w:eastAsia="Arial" w:hAnsi="Calibri" w:cs="Calibri"/>
            <w:sz w:val="24"/>
            <w:szCs w:val="24"/>
          </w:rPr>
          <w:t>www.tiktok.com/@ylenialucisanovoice</w:t>
        </w:r>
      </w:hyperlink>
    </w:p>
    <w:p w14:paraId="02BC6E72" w14:textId="77777777" w:rsidR="00BA4DC2" w:rsidRPr="00EF51CE" w:rsidRDefault="00BA4DC2" w:rsidP="00BA4D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Arial" w:hAnsi="Calibri" w:cs="Calibri"/>
          <w:color w:val="0563C1"/>
          <w:sz w:val="6"/>
          <w:szCs w:val="6"/>
          <w:u w:val="single"/>
        </w:rPr>
      </w:pPr>
    </w:p>
    <w:p w14:paraId="573BD97D" w14:textId="77777777" w:rsidR="00BA4DC2" w:rsidRPr="00EF51CE" w:rsidRDefault="00BA4DC2" w:rsidP="00C777B7">
      <w:pPr>
        <w:spacing w:after="240"/>
        <w:jc w:val="center"/>
      </w:pPr>
    </w:p>
    <w:p w14:paraId="30831512" w14:textId="3A58CC01" w:rsidR="00B109B8" w:rsidRPr="00EF51CE" w:rsidRDefault="003F1BB0">
      <w:pPr>
        <w:spacing w:before="240" w:after="60"/>
        <w:rPr>
          <w:rFonts w:ascii="Calibri" w:eastAsia="Calibri" w:hAnsi="Calibri" w:cs="Calibri"/>
          <w:b/>
          <w:bCs/>
          <w:sz w:val="24"/>
          <w:szCs w:val="24"/>
        </w:rPr>
      </w:pPr>
      <w:r w:rsidRPr="00EF51CE">
        <w:rPr>
          <w:rFonts w:ascii="Calibri" w:eastAsia="Calibri" w:hAnsi="Calibri" w:cs="Calibri"/>
          <w:b/>
          <w:bCs/>
          <w:sz w:val="24"/>
          <w:szCs w:val="24"/>
        </w:rPr>
        <w:t xml:space="preserve">Milano, </w:t>
      </w:r>
      <w:r w:rsidR="008435ED">
        <w:rPr>
          <w:rFonts w:ascii="Calibri" w:eastAsia="Calibri" w:hAnsi="Calibri" w:cs="Calibri"/>
          <w:b/>
          <w:bCs/>
          <w:sz w:val="24"/>
          <w:szCs w:val="24"/>
        </w:rPr>
        <w:t>4</w:t>
      </w:r>
      <w:r w:rsidR="00E524C2">
        <w:rPr>
          <w:rFonts w:ascii="Calibri" w:eastAsia="Calibri" w:hAnsi="Calibri" w:cs="Calibri"/>
          <w:b/>
          <w:bCs/>
          <w:sz w:val="24"/>
          <w:szCs w:val="24"/>
        </w:rPr>
        <w:t xml:space="preserve"> settembre</w:t>
      </w:r>
      <w:r w:rsidRPr="00EF51CE">
        <w:rPr>
          <w:rFonts w:ascii="Calibri" w:eastAsia="Calibri" w:hAnsi="Calibri" w:cs="Calibri"/>
          <w:b/>
          <w:bCs/>
          <w:sz w:val="24"/>
          <w:szCs w:val="24"/>
        </w:rPr>
        <w:t xml:space="preserve"> 2026</w:t>
      </w:r>
    </w:p>
    <w:p w14:paraId="471F7C71" w14:textId="77777777" w:rsidR="00BA4DC2" w:rsidRPr="00EF51CE" w:rsidRDefault="00BA4DC2" w:rsidP="00BA4DC2">
      <w:pPr>
        <w:spacing w:after="60"/>
        <w:rPr>
          <w:sz w:val="12"/>
          <w:szCs w:val="12"/>
        </w:rPr>
      </w:pPr>
    </w:p>
    <w:p w14:paraId="24994815" w14:textId="0500F1DA" w:rsidR="00BA4DC2" w:rsidRPr="00E524C2" w:rsidRDefault="003F1BB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Ufficio stampa: Parole &amp; Dintorni </w:t>
      </w:r>
      <w:r w:rsidRPr="00096CE8"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BA4DC2" w:rsidRPr="00BA4DC2">
        <w:rPr>
          <w:rFonts w:ascii="Calibri" w:eastAsia="Calibri" w:hAnsi="Calibri" w:cs="Calibri"/>
          <w:sz w:val="24"/>
          <w:szCs w:val="24"/>
        </w:rPr>
        <w:t xml:space="preserve">Carolina </w:t>
      </w:r>
      <w:r w:rsidR="00BA4DC2" w:rsidRPr="00E524C2">
        <w:rPr>
          <w:rFonts w:ascii="Calibri" w:eastAsia="Calibri" w:hAnsi="Calibri" w:cs="Calibri"/>
          <w:sz w:val="24"/>
          <w:szCs w:val="24"/>
        </w:rPr>
        <w:t>Faroni</w:t>
      </w:r>
      <w:r w:rsidRPr="00E524C2">
        <w:rPr>
          <w:rFonts w:ascii="Calibri" w:eastAsia="Calibri" w:hAnsi="Calibri" w:cs="Calibri"/>
          <w:sz w:val="24"/>
          <w:szCs w:val="24"/>
        </w:rPr>
        <w:t xml:space="preserve"> (</w:t>
      </w:r>
      <w:hyperlink r:id="rId11" w:history="1">
        <w:r w:rsidR="00BA4DC2" w:rsidRPr="00E524C2">
          <w:rPr>
            <w:rStyle w:val="Collegamentoipertestuale"/>
            <w:rFonts w:ascii="Calibri" w:eastAsia="Calibri" w:hAnsi="Calibri" w:cs="Calibri"/>
            <w:sz w:val="24"/>
            <w:szCs w:val="24"/>
          </w:rPr>
          <w:t>carolina@paroleedintorni.it</w:t>
        </w:r>
      </w:hyperlink>
      <w:r w:rsidR="00BA4DC2" w:rsidRPr="00E524C2">
        <w:rPr>
          <w:rFonts w:ascii="Calibri" w:eastAsia="Calibri" w:hAnsi="Calibri" w:cs="Calibri"/>
          <w:sz w:val="24"/>
          <w:szCs w:val="24"/>
        </w:rPr>
        <w:t>)</w:t>
      </w:r>
    </w:p>
    <w:p w14:paraId="2FCC2D4E" w14:textId="576AB55C" w:rsidR="00B109B8" w:rsidRPr="00E524C2" w:rsidRDefault="00E524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Promozione </w:t>
      </w:r>
      <w:r w:rsidR="00096CE8"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adio </w:t>
      </w:r>
      <w:r w:rsidR="00096CE8"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TV</w:t>
      </w:r>
      <w:r w:rsidR="00096CE8">
        <w:rPr>
          <w:rFonts w:ascii="Calibri" w:eastAsia="Calibri" w:hAnsi="Calibri" w:cs="Calibri"/>
          <w:b/>
          <w:bCs/>
          <w:sz w:val="24"/>
          <w:szCs w:val="24"/>
        </w:rPr>
        <w:t>: Parole &amp; Dintorni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096CE8"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Eugenio Cabrini (</w:t>
      </w:r>
      <w:hyperlink r:id="rId12" w:history="1">
        <w:r w:rsidRPr="003A777E">
          <w:rPr>
            <w:rStyle w:val="Collegamentoipertestuale"/>
            <w:rFonts w:ascii="Calibri" w:eastAsia="Calibri" w:hAnsi="Calibri" w:cs="Calibri"/>
            <w:sz w:val="24"/>
            <w:szCs w:val="24"/>
          </w:rPr>
          <w:t>eugenio@paroleedintorni.it</w:t>
        </w:r>
      </w:hyperlink>
      <w:r>
        <w:rPr>
          <w:rFonts w:ascii="Calibri" w:eastAsia="Calibri" w:hAnsi="Calibri" w:cs="Calibri"/>
          <w:sz w:val="24"/>
          <w:szCs w:val="24"/>
        </w:rPr>
        <w:t>)</w:t>
      </w:r>
    </w:p>
    <w:sectPr w:rsidR="00B109B8" w:rsidRPr="00E524C2" w:rsidSect="00BA4DC2">
      <w:pgSz w:w="11906" w:h="16838"/>
      <w:pgMar w:top="284" w:right="1134" w:bottom="568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27747"/>
    <w:multiLevelType w:val="hybridMultilevel"/>
    <w:tmpl w:val="82DE285A"/>
    <w:lvl w:ilvl="0" w:tplc="544AF650">
      <w:start w:val="1"/>
      <w:numFmt w:val="bullet"/>
      <w:lvlText w:val="●"/>
      <w:lvlJc w:val="left"/>
      <w:pPr>
        <w:ind w:left="720" w:hanging="360"/>
      </w:pPr>
    </w:lvl>
    <w:lvl w:ilvl="1" w:tplc="025A6DA4">
      <w:start w:val="1"/>
      <w:numFmt w:val="bullet"/>
      <w:lvlText w:val="○"/>
      <w:lvlJc w:val="left"/>
      <w:pPr>
        <w:ind w:left="1440" w:hanging="360"/>
      </w:pPr>
    </w:lvl>
    <w:lvl w:ilvl="2" w:tplc="9C1C80B4">
      <w:start w:val="1"/>
      <w:numFmt w:val="bullet"/>
      <w:lvlText w:val="■"/>
      <w:lvlJc w:val="left"/>
      <w:pPr>
        <w:ind w:left="2160" w:hanging="360"/>
      </w:pPr>
    </w:lvl>
    <w:lvl w:ilvl="3" w:tplc="D9D2058C">
      <w:start w:val="1"/>
      <w:numFmt w:val="bullet"/>
      <w:lvlText w:val="●"/>
      <w:lvlJc w:val="left"/>
      <w:pPr>
        <w:ind w:left="2880" w:hanging="360"/>
      </w:pPr>
    </w:lvl>
    <w:lvl w:ilvl="4" w:tplc="27BA6B58">
      <w:start w:val="1"/>
      <w:numFmt w:val="bullet"/>
      <w:lvlText w:val="○"/>
      <w:lvlJc w:val="left"/>
      <w:pPr>
        <w:ind w:left="3600" w:hanging="360"/>
      </w:pPr>
    </w:lvl>
    <w:lvl w:ilvl="5" w:tplc="A07AE250">
      <w:start w:val="1"/>
      <w:numFmt w:val="bullet"/>
      <w:lvlText w:val="■"/>
      <w:lvlJc w:val="left"/>
      <w:pPr>
        <w:ind w:left="4320" w:hanging="360"/>
      </w:pPr>
    </w:lvl>
    <w:lvl w:ilvl="6" w:tplc="B212DB06">
      <w:start w:val="1"/>
      <w:numFmt w:val="bullet"/>
      <w:lvlText w:val="●"/>
      <w:lvlJc w:val="left"/>
      <w:pPr>
        <w:ind w:left="5040" w:hanging="360"/>
      </w:pPr>
    </w:lvl>
    <w:lvl w:ilvl="7" w:tplc="03DC5A04">
      <w:start w:val="1"/>
      <w:numFmt w:val="bullet"/>
      <w:lvlText w:val="●"/>
      <w:lvlJc w:val="left"/>
      <w:pPr>
        <w:ind w:left="5760" w:hanging="360"/>
      </w:pPr>
    </w:lvl>
    <w:lvl w:ilvl="8" w:tplc="A2A2D32C">
      <w:start w:val="1"/>
      <w:numFmt w:val="bullet"/>
      <w:lvlText w:val="●"/>
      <w:lvlJc w:val="left"/>
      <w:pPr>
        <w:ind w:left="6480" w:hanging="360"/>
      </w:pPr>
    </w:lvl>
  </w:abstractNum>
  <w:num w:numId="1" w16cid:durableId="8429374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9B8"/>
    <w:rsid w:val="000855A8"/>
    <w:rsid w:val="00096CE8"/>
    <w:rsid w:val="001B17CD"/>
    <w:rsid w:val="00202448"/>
    <w:rsid w:val="002311FD"/>
    <w:rsid w:val="00255D22"/>
    <w:rsid w:val="0027462B"/>
    <w:rsid w:val="002A6EB6"/>
    <w:rsid w:val="003831AD"/>
    <w:rsid w:val="003F1BB0"/>
    <w:rsid w:val="00417CD6"/>
    <w:rsid w:val="00461854"/>
    <w:rsid w:val="00480004"/>
    <w:rsid w:val="00480177"/>
    <w:rsid w:val="005923A2"/>
    <w:rsid w:val="005B50C7"/>
    <w:rsid w:val="006002C0"/>
    <w:rsid w:val="00613462"/>
    <w:rsid w:val="00630840"/>
    <w:rsid w:val="007434BA"/>
    <w:rsid w:val="007C6C63"/>
    <w:rsid w:val="00801DB5"/>
    <w:rsid w:val="0080207D"/>
    <w:rsid w:val="0081742B"/>
    <w:rsid w:val="008435ED"/>
    <w:rsid w:val="00897526"/>
    <w:rsid w:val="008E0189"/>
    <w:rsid w:val="00942BD4"/>
    <w:rsid w:val="0099615C"/>
    <w:rsid w:val="00B109B8"/>
    <w:rsid w:val="00B12686"/>
    <w:rsid w:val="00B23204"/>
    <w:rsid w:val="00B54746"/>
    <w:rsid w:val="00BA4DC2"/>
    <w:rsid w:val="00BA7642"/>
    <w:rsid w:val="00BC345A"/>
    <w:rsid w:val="00BF326B"/>
    <w:rsid w:val="00C41977"/>
    <w:rsid w:val="00C777B7"/>
    <w:rsid w:val="00C97166"/>
    <w:rsid w:val="00CD1438"/>
    <w:rsid w:val="00CF3BAA"/>
    <w:rsid w:val="00D546C2"/>
    <w:rsid w:val="00D67F20"/>
    <w:rsid w:val="00E524C2"/>
    <w:rsid w:val="00E777C4"/>
    <w:rsid w:val="00EC4214"/>
    <w:rsid w:val="00EF51CE"/>
    <w:rsid w:val="00F3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1800"/>
  <w15:docId w15:val="{C017EE16-F371-BA42-8555-7C6A525E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18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F32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ylenialucisan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utube.com/@ylenialucisano" TargetMode="External"/><Relationship Id="rId12" Type="http://schemas.openxmlformats.org/officeDocument/2006/relationships/hyperlink" Target="mailto:eugenio@paroleedintor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carolina@paroleedintorni.it" TargetMode="External"/><Relationship Id="rId5" Type="http://schemas.openxmlformats.org/officeDocument/2006/relationships/hyperlink" Target="https://pirames.lnk.to/FuijaFuijaSlow" TargetMode="External"/><Relationship Id="rId10" Type="http://schemas.openxmlformats.org/officeDocument/2006/relationships/hyperlink" Target="http://www.tiktok.com/@ylenialucisanovoi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YleniaLucisanoOffici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Carolina Faroni</cp:lastModifiedBy>
  <cp:revision>6</cp:revision>
  <cp:lastPrinted>2026-09-01T11:23:00Z</cp:lastPrinted>
  <dcterms:created xsi:type="dcterms:W3CDTF">2026-09-01T13:24:00Z</dcterms:created>
  <dcterms:modified xsi:type="dcterms:W3CDTF">2026-09-03T10:23:00Z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-145769901</vt:i4>
  </property>
</Properties>
</file>